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C6C" w:rsidRDefault="005C1C6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E41A80">
        <w:rPr>
          <w:rFonts w:ascii="Times New Roman" w:hAnsi="Times New Roman" w:cs="Times New Roman"/>
          <w:b/>
          <w:sz w:val="24"/>
          <w:szCs w:val="24"/>
        </w:rPr>
        <w:t>1</w:t>
      </w:r>
      <w:r w:rsidR="005C1C6C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41A80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AE">
        <w:rPr>
          <w:rFonts w:ascii="Times New Roman" w:hAnsi="Times New Roman" w:cs="Times New Roman"/>
          <w:sz w:val="24"/>
          <w:szCs w:val="24"/>
        </w:rPr>
        <w:t>30</w:t>
      </w:r>
      <w:r w:rsidR="005C2532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35862">
        <w:rPr>
          <w:rFonts w:ascii="Times New Roman" w:hAnsi="Times New Roman" w:cs="Times New Roman"/>
          <w:sz w:val="24"/>
          <w:szCs w:val="24"/>
        </w:rPr>
        <w:t>КЗК-</w:t>
      </w:r>
      <w:r w:rsidR="00E41A80" w:rsidRPr="00335862">
        <w:rPr>
          <w:rFonts w:ascii="Times New Roman" w:hAnsi="Times New Roman" w:cs="Times New Roman"/>
          <w:sz w:val="24"/>
          <w:szCs w:val="24"/>
        </w:rPr>
        <w:t>3</w:t>
      </w:r>
      <w:r w:rsidR="005C1C6C" w:rsidRPr="00335862">
        <w:rPr>
          <w:rFonts w:ascii="Times New Roman" w:hAnsi="Times New Roman" w:cs="Times New Roman"/>
          <w:sz w:val="24"/>
          <w:szCs w:val="24"/>
        </w:rPr>
        <w:t>34</w:t>
      </w:r>
      <w:r w:rsidR="005C2532" w:rsidRPr="00335862">
        <w:rPr>
          <w:rFonts w:ascii="Times New Roman" w:hAnsi="Times New Roman" w:cs="Times New Roman"/>
          <w:sz w:val="24"/>
          <w:szCs w:val="24"/>
        </w:rPr>
        <w:t>/2024</w:t>
      </w:r>
      <w:r w:rsidRPr="0033586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5065D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A5065D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C1C6C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„Райт </w:t>
      </w:r>
      <w:proofErr w:type="spellStart"/>
      <w:r w:rsidR="005C1C6C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Клийнинг</w:t>
      </w:r>
      <w:proofErr w:type="spellEnd"/>
      <w:r w:rsidR="005C1C6C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424F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41A80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район „</w:t>
      </w:r>
      <w:r w:rsidR="005C1C6C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Слатина</w:t>
      </w:r>
      <w:r w:rsidR="00E41A80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“, 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24F1">
        <w:rPr>
          <w:rFonts w:ascii="Times New Roman" w:hAnsi="Times New Roman" w:cs="Times New Roman"/>
          <w:color w:val="000000" w:themeColor="text1"/>
          <w:sz w:val="24"/>
          <w:szCs w:val="24"/>
        </w:rPr>
        <w:t>В. Д. и юр. М.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41C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33586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r w:rsidR="005C1C6C" w:rsidRPr="005C1C6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5C1C6C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5C1C6C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Ей</w:t>
      </w:r>
      <w:proofErr w:type="spellEnd"/>
      <w:r w:rsidR="005C1C6C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Ви Екс Логистик“ ООД </w:t>
      </w:r>
      <w:r w:rsidR="005C2532" w:rsidRPr="0033586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0D41C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33586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0D41C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0D41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0D41C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33586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0D41C3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3586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B7334">
        <w:rPr>
          <w:rFonts w:ascii="Times New Roman" w:hAnsi="Times New Roman" w:cs="Times New Roman"/>
          <w:sz w:val="24"/>
          <w:szCs w:val="24"/>
        </w:rPr>
        <w:t xml:space="preserve">. </w:t>
      </w:r>
      <w:r w:rsidR="003424F1">
        <w:rPr>
          <w:rFonts w:ascii="Times New Roman" w:hAnsi="Times New Roman" w:cs="Times New Roman"/>
          <w:sz w:val="24"/>
          <w:szCs w:val="24"/>
        </w:rPr>
        <w:t>В. Д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335862" w:rsidRDefault="00BF12DB" w:rsidP="003358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Оспорвам</w:t>
      </w:r>
      <w:r w:rsidR="0033586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3358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33586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Поддържам представеното писмено становище. </w:t>
      </w:r>
      <w:r w:rsidR="00335862" w:rsidRPr="00335862">
        <w:rPr>
          <w:rFonts w:ascii="Times New Roman" w:hAnsi="Times New Roman" w:cs="Times New Roman"/>
          <w:sz w:val="24"/>
          <w:szCs w:val="24"/>
        </w:rPr>
        <w:t>Няма да сочим други доказателства</w:t>
      </w:r>
      <w:r w:rsidR="00335862">
        <w:rPr>
          <w:rFonts w:ascii="Times New Roman" w:hAnsi="Times New Roman" w:cs="Times New Roman"/>
          <w:sz w:val="24"/>
          <w:szCs w:val="24"/>
        </w:rPr>
        <w:t>.</w:t>
      </w:r>
    </w:p>
    <w:p w:rsidR="00CE3FA4" w:rsidRDefault="00CE3FA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B7334">
        <w:rPr>
          <w:rFonts w:ascii="Times New Roman" w:hAnsi="Times New Roman" w:cs="Times New Roman"/>
          <w:sz w:val="24"/>
          <w:szCs w:val="24"/>
        </w:rPr>
        <w:t xml:space="preserve">. </w:t>
      </w:r>
      <w:r w:rsidR="003424F1">
        <w:rPr>
          <w:rFonts w:ascii="Times New Roman" w:hAnsi="Times New Roman" w:cs="Times New Roman"/>
          <w:sz w:val="24"/>
          <w:szCs w:val="24"/>
        </w:rPr>
        <w:t>В. Д.</w:t>
      </w:r>
      <w:r w:rsidR="009B7334">
        <w:rPr>
          <w:rFonts w:ascii="Times New Roman" w:hAnsi="Times New Roman" w:cs="Times New Roman"/>
          <w:sz w:val="24"/>
          <w:szCs w:val="24"/>
        </w:rPr>
        <w:t>:</w:t>
      </w:r>
    </w:p>
    <w:p w:rsidR="00BF12DB" w:rsidRDefault="00BF12DB" w:rsidP="00A241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</w:t>
      </w:r>
      <w:r w:rsidR="00335862">
        <w:rPr>
          <w:rFonts w:ascii="Times New Roman" w:hAnsi="Times New Roman" w:cs="Times New Roman"/>
          <w:sz w:val="24"/>
          <w:szCs w:val="24"/>
        </w:rPr>
        <w:t>, у</w:t>
      </w:r>
      <w:r w:rsidR="00335862" w:rsidRPr="00335862">
        <w:rPr>
          <w:rFonts w:ascii="Times New Roman" w:hAnsi="Times New Roman" w:cs="Times New Roman"/>
          <w:sz w:val="24"/>
          <w:szCs w:val="24"/>
        </w:rPr>
        <w:t>важаеми комисия</w:t>
      </w:r>
      <w:r w:rsidR="00335862">
        <w:rPr>
          <w:rFonts w:ascii="Times New Roman" w:hAnsi="Times New Roman" w:cs="Times New Roman"/>
          <w:sz w:val="24"/>
          <w:szCs w:val="24"/>
        </w:rPr>
        <w:t xml:space="preserve">, моля да оставите без уважение предявената жалба, подробни съображения </w:t>
      </w:r>
      <w:r w:rsidR="007A718C">
        <w:rPr>
          <w:rFonts w:ascii="Times New Roman" w:hAnsi="Times New Roman" w:cs="Times New Roman"/>
          <w:sz w:val="24"/>
          <w:szCs w:val="24"/>
        </w:rPr>
        <w:t>сме изложили в становището. Считам, че това,</w:t>
      </w:r>
      <w:r w:rsidR="00335862" w:rsidRPr="00335862">
        <w:rPr>
          <w:rFonts w:ascii="Times New Roman" w:hAnsi="Times New Roman" w:cs="Times New Roman"/>
          <w:sz w:val="24"/>
          <w:szCs w:val="24"/>
        </w:rPr>
        <w:t xml:space="preserve"> което е посочено като п</w:t>
      </w:r>
      <w:r w:rsidR="007A718C">
        <w:rPr>
          <w:rFonts w:ascii="Times New Roman" w:hAnsi="Times New Roman" w:cs="Times New Roman"/>
          <w:sz w:val="24"/>
          <w:szCs w:val="24"/>
        </w:rPr>
        <w:t>орок в</w:t>
      </w:r>
      <w:r w:rsidR="00335862" w:rsidRPr="00335862">
        <w:rPr>
          <w:rFonts w:ascii="Times New Roman" w:hAnsi="Times New Roman" w:cs="Times New Roman"/>
          <w:sz w:val="24"/>
          <w:szCs w:val="24"/>
        </w:rPr>
        <w:t xml:space="preserve"> становище по отношение на </w:t>
      </w:r>
      <w:r w:rsidR="007A718C">
        <w:rPr>
          <w:rFonts w:ascii="Times New Roman" w:hAnsi="Times New Roman" w:cs="Times New Roman"/>
          <w:sz w:val="24"/>
          <w:szCs w:val="24"/>
        </w:rPr>
        <w:t>отстранени</w:t>
      </w:r>
      <w:r w:rsidR="00335862" w:rsidRPr="00335862">
        <w:rPr>
          <w:rFonts w:ascii="Times New Roman" w:hAnsi="Times New Roman" w:cs="Times New Roman"/>
          <w:sz w:val="24"/>
          <w:szCs w:val="24"/>
        </w:rPr>
        <w:t>те кандидати и допус</w:t>
      </w:r>
      <w:r w:rsidR="007A718C">
        <w:rPr>
          <w:rFonts w:ascii="Times New Roman" w:hAnsi="Times New Roman" w:cs="Times New Roman"/>
          <w:sz w:val="24"/>
          <w:szCs w:val="24"/>
        </w:rPr>
        <w:t>натите</w:t>
      </w:r>
      <w:r w:rsidR="00335862" w:rsidRPr="00335862">
        <w:rPr>
          <w:rFonts w:ascii="Times New Roman" w:hAnsi="Times New Roman" w:cs="Times New Roman"/>
          <w:sz w:val="24"/>
          <w:szCs w:val="24"/>
        </w:rPr>
        <w:t xml:space="preserve"> кандидати</w:t>
      </w:r>
      <w:r w:rsidR="007A718C">
        <w:rPr>
          <w:rFonts w:ascii="Times New Roman" w:hAnsi="Times New Roman" w:cs="Times New Roman"/>
          <w:sz w:val="24"/>
          <w:szCs w:val="24"/>
        </w:rPr>
        <w:t>,</w:t>
      </w:r>
      <w:r w:rsidR="00335862" w:rsidRPr="00335862">
        <w:rPr>
          <w:rFonts w:ascii="Times New Roman" w:hAnsi="Times New Roman" w:cs="Times New Roman"/>
          <w:sz w:val="24"/>
          <w:szCs w:val="24"/>
        </w:rPr>
        <w:t xml:space="preserve"> о</w:t>
      </w:r>
      <w:r w:rsidR="007A718C">
        <w:rPr>
          <w:rFonts w:ascii="Times New Roman" w:hAnsi="Times New Roman" w:cs="Times New Roman"/>
          <w:sz w:val="24"/>
          <w:szCs w:val="24"/>
        </w:rPr>
        <w:t>ценени</w:t>
      </w:r>
      <w:r w:rsidR="00335862" w:rsidRPr="00335862">
        <w:rPr>
          <w:rFonts w:ascii="Times New Roman" w:hAnsi="Times New Roman" w:cs="Times New Roman"/>
          <w:sz w:val="24"/>
          <w:szCs w:val="24"/>
        </w:rPr>
        <w:t xml:space="preserve"> на първо място</w:t>
      </w:r>
      <w:r w:rsidR="007A718C">
        <w:rPr>
          <w:rFonts w:ascii="Times New Roman" w:hAnsi="Times New Roman" w:cs="Times New Roman"/>
          <w:sz w:val="24"/>
          <w:szCs w:val="24"/>
        </w:rPr>
        <w:t>, счи</w:t>
      </w:r>
      <w:r w:rsidR="00335862" w:rsidRPr="00335862">
        <w:rPr>
          <w:rFonts w:ascii="Times New Roman" w:hAnsi="Times New Roman" w:cs="Times New Roman"/>
          <w:sz w:val="24"/>
          <w:szCs w:val="24"/>
        </w:rPr>
        <w:t>там</w:t>
      </w:r>
      <w:r w:rsidR="007A718C">
        <w:rPr>
          <w:rFonts w:ascii="Times New Roman" w:hAnsi="Times New Roman" w:cs="Times New Roman"/>
          <w:sz w:val="24"/>
          <w:szCs w:val="24"/>
        </w:rPr>
        <w:t>,</w:t>
      </w:r>
      <w:r w:rsidR="00335862" w:rsidRPr="00335862">
        <w:rPr>
          <w:rFonts w:ascii="Times New Roman" w:hAnsi="Times New Roman" w:cs="Times New Roman"/>
          <w:sz w:val="24"/>
          <w:szCs w:val="24"/>
        </w:rPr>
        <w:t xml:space="preserve"> че също е н</w:t>
      </w:r>
      <w:r w:rsidR="007A718C">
        <w:rPr>
          <w:rFonts w:ascii="Times New Roman" w:hAnsi="Times New Roman" w:cs="Times New Roman"/>
          <w:sz w:val="24"/>
          <w:szCs w:val="24"/>
        </w:rPr>
        <w:t>е</w:t>
      </w:r>
      <w:r w:rsidR="00335862" w:rsidRPr="00335862">
        <w:rPr>
          <w:rFonts w:ascii="Times New Roman" w:hAnsi="Times New Roman" w:cs="Times New Roman"/>
          <w:sz w:val="24"/>
          <w:szCs w:val="24"/>
        </w:rPr>
        <w:t>основателн</w:t>
      </w:r>
      <w:r w:rsidR="007A718C">
        <w:rPr>
          <w:rFonts w:ascii="Times New Roman" w:hAnsi="Times New Roman" w:cs="Times New Roman"/>
          <w:sz w:val="24"/>
          <w:szCs w:val="24"/>
        </w:rPr>
        <w:t xml:space="preserve">о </w:t>
      </w:r>
      <w:r w:rsidR="00335862" w:rsidRPr="00335862">
        <w:rPr>
          <w:rFonts w:ascii="Times New Roman" w:hAnsi="Times New Roman" w:cs="Times New Roman"/>
          <w:sz w:val="24"/>
          <w:szCs w:val="24"/>
        </w:rPr>
        <w:t xml:space="preserve">и </w:t>
      </w:r>
      <w:r w:rsidR="007A718C">
        <w:rPr>
          <w:rFonts w:ascii="Times New Roman" w:hAnsi="Times New Roman" w:cs="Times New Roman"/>
          <w:sz w:val="24"/>
          <w:szCs w:val="24"/>
        </w:rPr>
        <w:t>необоснован</w:t>
      </w:r>
      <w:r w:rsidR="00335862" w:rsidRPr="00335862">
        <w:rPr>
          <w:rFonts w:ascii="Times New Roman" w:hAnsi="Times New Roman" w:cs="Times New Roman"/>
          <w:sz w:val="24"/>
          <w:szCs w:val="24"/>
        </w:rPr>
        <w:t>о</w:t>
      </w:r>
      <w:r w:rsidR="007A718C">
        <w:rPr>
          <w:rFonts w:ascii="Times New Roman" w:hAnsi="Times New Roman" w:cs="Times New Roman"/>
          <w:sz w:val="24"/>
          <w:szCs w:val="24"/>
        </w:rPr>
        <w:t xml:space="preserve">, и не са допуснати </w:t>
      </w:r>
      <w:r w:rsidR="00335862" w:rsidRPr="00335862">
        <w:rPr>
          <w:rFonts w:ascii="Times New Roman" w:hAnsi="Times New Roman" w:cs="Times New Roman"/>
          <w:sz w:val="24"/>
          <w:szCs w:val="24"/>
        </w:rPr>
        <w:t>същ</w:t>
      </w:r>
      <w:r w:rsidR="007A718C">
        <w:rPr>
          <w:rFonts w:ascii="Times New Roman" w:hAnsi="Times New Roman" w:cs="Times New Roman"/>
          <w:sz w:val="24"/>
          <w:szCs w:val="24"/>
        </w:rPr>
        <w:t>ествени</w:t>
      </w:r>
      <w:r w:rsidR="00335862" w:rsidRPr="00335862">
        <w:rPr>
          <w:rFonts w:ascii="Times New Roman" w:hAnsi="Times New Roman" w:cs="Times New Roman"/>
          <w:sz w:val="24"/>
          <w:szCs w:val="24"/>
        </w:rPr>
        <w:t xml:space="preserve"> нарушенията от страна на помощния </w:t>
      </w:r>
      <w:r w:rsidR="007A718C">
        <w:rPr>
          <w:rFonts w:ascii="Times New Roman" w:hAnsi="Times New Roman" w:cs="Times New Roman"/>
          <w:sz w:val="24"/>
          <w:szCs w:val="24"/>
        </w:rPr>
        <w:t>орган –</w:t>
      </w:r>
      <w:r w:rsidR="00335862" w:rsidRPr="00335862">
        <w:rPr>
          <w:rFonts w:ascii="Times New Roman" w:hAnsi="Times New Roman" w:cs="Times New Roman"/>
          <w:sz w:val="24"/>
          <w:szCs w:val="24"/>
        </w:rPr>
        <w:t xml:space="preserve"> комисията</w:t>
      </w:r>
      <w:r w:rsidR="007A718C">
        <w:rPr>
          <w:rFonts w:ascii="Times New Roman" w:hAnsi="Times New Roman" w:cs="Times New Roman"/>
          <w:sz w:val="24"/>
          <w:szCs w:val="24"/>
        </w:rPr>
        <w:t>,</w:t>
      </w:r>
      <w:r w:rsidR="00335862" w:rsidRPr="00335862">
        <w:rPr>
          <w:rFonts w:ascii="Times New Roman" w:hAnsi="Times New Roman" w:cs="Times New Roman"/>
          <w:sz w:val="24"/>
          <w:szCs w:val="24"/>
        </w:rPr>
        <w:t xml:space="preserve"> която е оценила</w:t>
      </w:r>
      <w:r w:rsidR="007A718C">
        <w:rPr>
          <w:rFonts w:ascii="Times New Roman" w:hAnsi="Times New Roman" w:cs="Times New Roman"/>
          <w:sz w:val="24"/>
          <w:szCs w:val="24"/>
        </w:rPr>
        <w:t xml:space="preserve">, </w:t>
      </w:r>
      <w:r w:rsidR="00335862" w:rsidRPr="00335862">
        <w:rPr>
          <w:rFonts w:ascii="Times New Roman" w:hAnsi="Times New Roman" w:cs="Times New Roman"/>
          <w:sz w:val="24"/>
          <w:szCs w:val="24"/>
        </w:rPr>
        <w:t>р</w:t>
      </w:r>
      <w:r w:rsidR="007A718C">
        <w:rPr>
          <w:rFonts w:ascii="Times New Roman" w:hAnsi="Times New Roman" w:cs="Times New Roman"/>
          <w:sz w:val="24"/>
          <w:szCs w:val="24"/>
        </w:rPr>
        <w:t>е</w:t>
      </w:r>
      <w:r w:rsidR="00335862" w:rsidRPr="00335862">
        <w:rPr>
          <w:rFonts w:ascii="Times New Roman" w:hAnsi="Times New Roman" w:cs="Times New Roman"/>
          <w:sz w:val="24"/>
          <w:szCs w:val="24"/>
        </w:rPr>
        <w:t xml:space="preserve">спективно </w:t>
      </w:r>
      <w:r w:rsidR="007A718C">
        <w:rPr>
          <w:rFonts w:ascii="Times New Roman" w:hAnsi="Times New Roman" w:cs="Times New Roman"/>
          <w:sz w:val="24"/>
          <w:szCs w:val="24"/>
        </w:rPr>
        <w:t>възложителят,</w:t>
      </w:r>
      <w:r w:rsidR="00335862" w:rsidRPr="00335862">
        <w:rPr>
          <w:rFonts w:ascii="Times New Roman" w:hAnsi="Times New Roman" w:cs="Times New Roman"/>
          <w:sz w:val="24"/>
          <w:szCs w:val="24"/>
        </w:rPr>
        <w:t xml:space="preserve"> който е въз</w:t>
      </w:r>
      <w:r w:rsidR="00A241DD">
        <w:rPr>
          <w:rFonts w:ascii="Times New Roman" w:hAnsi="Times New Roman" w:cs="Times New Roman"/>
          <w:sz w:val="24"/>
          <w:szCs w:val="24"/>
        </w:rPr>
        <w:t xml:space="preserve">ложил </w:t>
      </w:r>
      <w:r w:rsidR="00335862" w:rsidRPr="00335862">
        <w:rPr>
          <w:rFonts w:ascii="Times New Roman" w:hAnsi="Times New Roman" w:cs="Times New Roman"/>
          <w:sz w:val="24"/>
          <w:szCs w:val="24"/>
        </w:rPr>
        <w:t xml:space="preserve">с решението </w:t>
      </w:r>
      <w:r w:rsidR="00A241DD">
        <w:rPr>
          <w:rFonts w:ascii="Times New Roman" w:hAnsi="Times New Roman" w:cs="Times New Roman"/>
          <w:sz w:val="24"/>
          <w:szCs w:val="24"/>
        </w:rPr>
        <w:t xml:space="preserve">за </w:t>
      </w:r>
      <w:r w:rsidR="00335862" w:rsidRPr="00335862">
        <w:rPr>
          <w:rFonts w:ascii="Times New Roman" w:hAnsi="Times New Roman" w:cs="Times New Roman"/>
          <w:sz w:val="24"/>
          <w:szCs w:val="24"/>
        </w:rPr>
        <w:t>класирането на първо място кандидат</w:t>
      </w:r>
      <w:r w:rsidR="00A241DD">
        <w:rPr>
          <w:rFonts w:ascii="Times New Roman" w:hAnsi="Times New Roman" w:cs="Times New Roman"/>
          <w:sz w:val="24"/>
          <w:szCs w:val="24"/>
        </w:rPr>
        <w:t xml:space="preserve">. Моля да ни </w:t>
      </w:r>
      <w:r w:rsidR="00335862" w:rsidRPr="00335862">
        <w:rPr>
          <w:rFonts w:ascii="Times New Roman" w:hAnsi="Times New Roman" w:cs="Times New Roman"/>
          <w:sz w:val="24"/>
          <w:szCs w:val="24"/>
        </w:rPr>
        <w:t xml:space="preserve">се присъди </w:t>
      </w:r>
      <w:r w:rsidR="00A241DD">
        <w:rPr>
          <w:rFonts w:ascii="Times New Roman" w:hAnsi="Times New Roman" w:cs="Times New Roman"/>
          <w:sz w:val="24"/>
          <w:szCs w:val="24"/>
        </w:rPr>
        <w:t xml:space="preserve">юриск. </w:t>
      </w:r>
      <w:r w:rsidR="00335862" w:rsidRPr="00335862">
        <w:rPr>
          <w:rFonts w:ascii="Times New Roman" w:hAnsi="Times New Roman" w:cs="Times New Roman"/>
          <w:sz w:val="24"/>
          <w:szCs w:val="24"/>
        </w:rPr>
        <w:t>възнаграждени</w:t>
      </w:r>
      <w:r w:rsidR="00A241DD">
        <w:rPr>
          <w:rFonts w:ascii="Times New Roman" w:hAnsi="Times New Roman" w:cs="Times New Roman"/>
          <w:sz w:val="24"/>
          <w:szCs w:val="24"/>
        </w:rPr>
        <w:t>е.</w:t>
      </w:r>
      <w:r w:rsidR="00335862" w:rsidRPr="00335862">
        <w:rPr>
          <w:rFonts w:ascii="Times New Roman" w:hAnsi="Times New Roman" w:cs="Times New Roman"/>
          <w:sz w:val="24"/>
          <w:szCs w:val="24"/>
        </w:rPr>
        <w:t xml:space="preserve"> В случа</w:t>
      </w:r>
      <w:r w:rsidR="00A241DD">
        <w:rPr>
          <w:rFonts w:ascii="Times New Roman" w:hAnsi="Times New Roman" w:cs="Times New Roman"/>
          <w:sz w:val="24"/>
          <w:szCs w:val="24"/>
        </w:rPr>
        <w:t>й, че</w:t>
      </w:r>
      <w:r w:rsidR="00335862" w:rsidRPr="00335862">
        <w:rPr>
          <w:rFonts w:ascii="Times New Roman" w:hAnsi="Times New Roman" w:cs="Times New Roman"/>
          <w:sz w:val="24"/>
          <w:szCs w:val="24"/>
        </w:rPr>
        <w:t xml:space="preserve"> се претендира от</w:t>
      </w:r>
      <w:r w:rsidR="00A241DD">
        <w:rPr>
          <w:rFonts w:ascii="Times New Roman" w:hAnsi="Times New Roman" w:cs="Times New Roman"/>
          <w:sz w:val="24"/>
          <w:szCs w:val="24"/>
        </w:rPr>
        <w:t xml:space="preserve"> жалбоподателя</w:t>
      </w:r>
      <w:r w:rsidR="00335862" w:rsidRPr="00335862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A241DD">
        <w:rPr>
          <w:rFonts w:ascii="Times New Roman" w:hAnsi="Times New Roman" w:cs="Times New Roman"/>
          <w:sz w:val="24"/>
          <w:szCs w:val="24"/>
        </w:rPr>
        <w:t>,</w:t>
      </w:r>
      <w:r w:rsidR="00335862" w:rsidRPr="00335862">
        <w:rPr>
          <w:rFonts w:ascii="Times New Roman" w:hAnsi="Times New Roman" w:cs="Times New Roman"/>
          <w:sz w:val="24"/>
          <w:szCs w:val="24"/>
        </w:rPr>
        <w:t xml:space="preserve"> </w:t>
      </w:r>
      <w:r w:rsidR="00A241DD">
        <w:rPr>
          <w:rFonts w:ascii="Times New Roman" w:hAnsi="Times New Roman" w:cs="Times New Roman"/>
          <w:sz w:val="24"/>
          <w:szCs w:val="24"/>
        </w:rPr>
        <w:t xml:space="preserve">правя </w:t>
      </w:r>
      <w:r w:rsidR="00335862" w:rsidRPr="00335862">
        <w:rPr>
          <w:rFonts w:ascii="Times New Roman" w:hAnsi="Times New Roman" w:cs="Times New Roman"/>
          <w:sz w:val="24"/>
          <w:szCs w:val="24"/>
        </w:rPr>
        <w:t>възражение за пр</w:t>
      </w:r>
      <w:r w:rsidR="00A241DD">
        <w:rPr>
          <w:rFonts w:ascii="Times New Roman" w:hAnsi="Times New Roman" w:cs="Times New Roman"/>
          <w:sz w:val="24"/>
          <w:szCs w:val="24"/>
        </w:rPr>
        <w:t xml:space="preserve">екомерност, </w:t>
      </w:r>
      <w:r w:rsidR="00A241DD" w:rsidRPr="00335862">
        <w:rPr>
          <w:rFonts w:ascii="Times New Roman" w:hAnsi="Times New Roman" w:cs="Times New Roman"/>
          <w:sz w:val="24"/>
          <w:szCs w:val="24"/>
        </w:rPr>
        <w:t>мо</w:t>
      </w:r>
      <w:r w:rsidR="00A241DD">
        <w:rPr>
          <w:rFonts w:ascii="Times New Roman" w:hAnsi="Times New Roman" w:cs="Times New Roman"/>
          <w:sz w:val="24"/>
          <w:szCs w:val="24"/>
        </w:rPr>
        <w:t>ля</w:t>
      </w:r>
      <w:r w:rsidR="00A241DD" w:rsidRPr="00335862">
        <w:rPr>
          <w:rFonts w:ascii="Times New Roman" w:hAnsi="Times New Roman" w:cs="Times New Roman"/>
          <w:sz w:val="24"/>
          <w:szCs w:val="24"/>
        </w:rPr>
        <w:t xml:space="preserve"> да бъдат </w:t>
      </w:r>
      <w:r w:rsidR="00A241DD">
        <w:rPr>
          <w:rFonts w:ascii="Times New Roman" w:hAnsi="Times New Roman" w:cs="Times New Roman"/>
          <w:sz w:val="24"/>
          <w:szCs w:val="24"/>
        </w:rPr>
        <w:t>преценени спрямо минималните възнаграждения.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41DD" w:rsidRDefault="00A241DD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41DD" w:rsidRDefault="00A241DD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241DD" w:rsidRDefault="00A241DD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839" w:rsidRDefault="003F2839">
      <w:pPr>
        <w:spacing w:after="0" w:line="240" w:lineRule="auto"/>
      </w:pPr>
      <w:r>
        <w:separator/>
      </w:r>
    </w:p>
  </w:endnote>
  <w:endnote w:type="continuationSeparator" w:id="0">
    <w:p w:rsidR="003F2839" w:rsidRDefault="003F2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3F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F28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839" w:rsidRDefault="003F2839">
      <w:pPr>
        <w:spacing w:after="0" w:line="240" w:lineRule="auto"/>
      </w:pPr>
      <w:r>
        <w:separator/>
      </w:r>
    </w:p>
  </w:footnote>
  <w:footnote w:type="continuationSeparator" w:id="0">
    <w:p w:rsidR="003F2839" w:rsidRDefault="003F28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41C3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2FBF"/>
    <w:rsid w:val="001C64CF"/>
    <w:rsid w:val="001D7682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33385B"/>
    <w:rsid w:val="00335862"/>
    <w:rsid w:val="003372B8"/>
    <w:rsid w:val="003424F1"/>
    <w:rsid w:val="00367F77"/>
    <w:rsid w:val="00375625"/>
    <w:rsid w:val="00376B00"/>
    <w:rsid w:val="0039130D"/>
    <w:rsid w:val="003B3CA8"/>
    <w:rsid w:val="003C317D"/>
    <w:rsid w:val="003D2FDD"/>
    <w:rsid w:val="003F0A5F"/>
    <w:rsid w:val="003F2839"/>
    <w:rsid w:val="0043084E"/>
    <w:rsid w:val="00442E16"/>
    <w:rsid w:val="0045111B"/>
    <w:rsid w:val="0049471F"/>
    <w:rsid w:val="00497278"/>
    <w:rsid w:val="004C3556"/>
    <w:rsid w:val="004D2013"/>
    <w:rsid w:val="004D3BED"/>
    <w:rsid w:val="004E06CF"/>
    <w:rsid w:val="004E7886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1C6C"/>
    <w:rsid w:val="005C2532"/>
    <w:rsid w:val="005C3EDE"/>
    <w:rsid w:val="005E26FC"/>
    <w:rsid w:val="005F6C72"/>
    <w:rsid w:val="005F7A85"/>
    <w:rsid w:val="00634601"/>
    <w:rsid w:val="006376F0"/>
    <w:rsid w:val="00660073"/>
    <w:rsid w:val="00660C43"/>
    <w:rsid w:val="00674AB3"/>
    <w:rsid w:val="006756BC"/>
    <w:rsid w:val="006835F6"/>
    <w:rsid w:val="00693336"/>
    <w:rsid w:val="006D6F92"/>
    <w:rsid w:val="006F7E5B"/>
    <w:rsid w:val="00705E2F"/>
    <w:rsid w:val="00717FDA"/>
    <w:rsid w:val="00730C8A"/>
    <w:rsid w:val="0074031E"/>
    <w:rsid w:val="00743758"/>
    <w:rsid w:val="0078282C"/>
    <w:rsid w:val="00786357"/>
    <w:rsid w:val="00795192"/>
    <w:rsid w:val="007A718C"/>
    <w:rsid w:val="007C380D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A2D28"/>
    <w:rsid w:val="008B5984"/>
    <w:rsid w:val="008D2750"/>
    <w:rsid w:val="008D787A"/>
    <w:rsid w:val="008F3696"/>
    <w:rsid w:val="0090373C"/>
    <w:rsid w:val="00906E61"/>
    <w:rsid w:val="00914A64"/>
    <w:rsid w:val="00927DA5"/>
    <w:rsid w:val="009468CA"/>
    <w:rsid w:val="00976033"/>
    <w:rsid w:val="009762F3"/>
    <w:rsid w:val="00984EC8"/>
    <w:rsid w:val="009A1EC8"/>
    <w:rsid w:val="009B7334"/>
    <w:rsid w:val="009D32FD"/>
    <w:rsid w:val="009D6301"/>
    <w:rsid w:val="009E11FC"/>
    <w:rsid w:val="009E4FDC"/>
    <w:rsid w:val="009E6311"/>
    <w:rsid w:val="009E7158"/>
    <w:rsid w:val="009F59D5"/>
    <w:rsid w:val="00A16E1A"/>
    <w:rsid w:val="00A241DD"/>
    <w:rsid w:val="00A3348C"/>
    <w:rsid w:val="00A41E21"/>
    <w:rsid w:val="00A5065D"/>
    <w:rsid w:val="00A5596F"/>
    <w:rsid w:val="00A777BC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3294E"/>
    <w:rsid w:val="00B41960"/>
    <w:rsid w:val="00B83E61"/>
    <w:rsid w:val="00B8572D"/>
    <w:rsid w:val="00B8743C"/>
    <w:rsid w:val="00B96D81"/>
    <w:rsid w:val="00BA4E2B"/>
    <w:rsid w:val="00BB0F67"/>
    <w:rsid w:val="00BE15FA"/>
    <w:rsid w:val="00BE339C"/>
    <w:rsid w:val="00BE627F"/>
    <w:rsid w:val="00BF12DB"/>
    <w:rsid w:val="00BF32E4"/>
    <w:rsid w:val="00C02A37"/>
    <w:rsid w:val="00C73F3F"/>
    <w:rsid w:val="00C96A7A"/>
    <w:rsid w:val="00CA46AF"/>
    <w:rsid w:val="00CC25B6"/>
    <w:rsid w:val="00CD34CC"/>
    <w:rsid w:val="00CE3FA4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D34B9"/>
    <w:rsid w:val="00DE1C0D"/>
    <w:rsid w:val="00DF6433"/>
    <w:rsid w:val="00E029FC"/>
    <w:rsid w:val="00E031F0"/>
    <w:rsid w:val="00E04ED7"/>
    <w:rsid w:val="00E0588E"/>
    <w:rsid w:val="00E0745C"/>
    <w:rsid w:val="00E176CA"/>
    <w:rsid w:val="00E41A80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57C82"/>
    <w:rsid w:val="00F671E8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4CD0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3F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FA4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2201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2024-06-03T12:14:00Z</cp:lastPrinted>
  <dcterms:created xsi:type="dcterms:W3CDTF">2024-06-03T12:14:00Z</dcterms:created>
  <dcterms:modified xsi:type="dcterms:W3CDTF">2024-06-03T12:14:00Z</dcterms:modified>
</cp:coreProperties>
</file>